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8C" w:rsidRPr="00B03F2F" w:rsidRDefault="00C1438C" w:rsidP="00B03F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F2F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B03F2F">
        <w:rPr>
          <w:rFonts w:ascii="Times New Roman" w:hAnsi="Times New Roman" w:cs="Times New Roman"/>
          <w:b/>
          <w:sz w:val="28"/>
          <w:szCs w:val="28"/>
        </w:rPr>
        <w:t xml:space="preserve">контрольных работ </w:t>
      </w:r>
      <w:r w:rsidRPr="00B03F2F">
        <w:rPr>
          <w:rFonts w:ascii="Times New Roman" w:hAnsi="Times New Roman" w:cs="Times New Roman"/>
          <w:b/>
          <w:sz w:val="28"/>
          <w:szCs w:val="28"/>
        </w:rPr>
        <w:t xml:space="preserve"> по дисциплине «Мировая пол</w:t>
      </w:r>
      <w:r w:rsidR="00464EA6" w:rsidRPr="00B03F2F">
        <w:rPr>
          <w:rFonts w:ascii="Times New Roman" w:hAnsi="Times New Roman" w:cs="Times New Roman"/>
          <w:b/>
          <w:sz w:val="28"/>
          <w:szCs w:val="28"/>
        </w:rPr>
        <w:t>итика и международные отношения»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1.  Международные отношения: сущность, виды, этапы формирования.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2.  Мировая, внешняя, внутренняя политики: сущность и отличительные черты.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3.  Участники международных отношений.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4.  Современная карта мира.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5.  Внешняя политика и ее роль в жизни обще</w:t>
      </w:r>
      <w:r w:rsidRPr="00B03F2F">
        <w:rPr>
          <w:color w:val="000000"/>
          <w:sz w:val="28"/>
          <w:szCs w:val="28"/>
        </w:rPr>
        <w:softHyphen/>
        <w:t>ства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 xml:space="preserve">6.  </w:t>
      </w:r>
      <w:proofErr w:type="spellStart"/>
      <w:r w:rsidRPr="00B03F2F">
        <w:rPr>
          <w:color w:val="000000"/>
          <w:sz w:val="28"/>
          <w:szCs w:val="28"/>
        </w:rPr>
        <w:t>Ялтинско-Потсдамская</w:t>
      </w:r>
      <w:proofErr w:type="spellEnd"/>
      <w:r w:rsidRPr="00B03F2F">
        <w:rPr>
          <w:color w:val="000000"/>
          <w:sz w:val="28"/>
          <w:szCs w:val="28"/>
        </w:rPr>
        <w:t xml:space="preserve"> система междуна</w:t>
      </w:r>
      <w:r w:rsidRPr="00B03F2F">
        <w:rPr>
          <w:color w:val="000000"/>
          <w:sz w:val="28"/>
          <w:szCs w:val="28"/>
        </w:rPr>
        <w:softHyphen/>
        <w:t>родных отношений и биполярность после</w:t>
      </w:r>
      <w:r w:rsidRPr="00B03F2F">
        <w:rPr>
          <w:color w:val="000000"/>
          <w:sz w:val="28"/>
          <w:szCs w:val="28"/>
        </w:rPr>
        <w:softHyphen/>
        <w:t>военного мира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7.  Особенности послевоенного урегулирова</w:t>
      </w:r>
      <w:r w:rsidRPr="00B03F2F">
        <w:rPr>
          <w:color w:val="000000"/>
          <w:sz w:val="28"/>
          <w:szCs w:val="28"/>
        </w:rPr>
        <w:softHyphen/>
        <w:t>ния в Европе и на Дальнем Востоке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8.  «Холодная война» и структурное закрепле</w:t>
      </w:r>
      <w:r w:rsidRPr="00B03F2F">
        <w:rPr>
          <w:color w:val="000000"/>
          <w:sz w:val="28"/>
          <w:szCs w:val="28"/>
        </w:rPr>
        <w:softHyphen/>
        <w:t>ние биполярности в Европе. Начало проти</w:t>
      </w:r>
      <w:r w:rsidRPr="00B03F2F">
        <w:rPr>
          <w:color w:val="000000"/>
          <w:sz w:val="28"/>
          <w:szCs w:val="28"/>
        </w:rPr>
        <w:softHyphen/>
        <w:t>востояния двух военно-политических бло</w:t>
      </w:r>
      <w:r w:rsidRPr="00B03F2F">
        <w:rPr>
          <w:color w:val="000000"/>
          <w:sz w:val="28"/>
          <w:szCs w:val="28"/>
        </w:rPr>
        <w:softHyphen/>
        <w:t>ков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9.  Проблема Германии в международных от</w:t>
      </w:r>
      <w:r w:rsidRPr="00B03F2F">
        <w:rPr>
          <w:color w:val="000000"/>
          <w:sz w:val="28"/>
          <w:szCs w:val="28"/>
        </w:rPr>
        <w:softHyphen/>
        <w:t>ношениях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10.  Кризис колониализма. Выход освободив</w:t>
      </w:r>
      <w:r w:rsidRPr="00B03F2F">
        <w:rPr>
          <w:color w:val="000000"/>
          <w:sz w:val="28"/>
          <w:szCs w:val="28"/>
        </w:rPr>
        <w:softHyphen/>
        <w:t>шихся государств на международную арену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11.  Советско-американские отношения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12.  Становление политики разрядки в Европе (60-е – начало 70-х гг.)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13.  Укрепление европейской безопасности и сотрудничество в 70-е годы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14.  Проблема контроля над вооружением и ра</w:t>
      </w:r>
      <w:r w:rsidRPr="00B03F2F">
        <w:rPr>
          <w:color w:val="000000"/>
          <w:sz w:val="28"/>
          <w:szCs w:val="28"/>
        </w:rPr>
        <w:softHyphen/>
        <w:t>зоружение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15.  Распад колониальной системы. Освободи</w:t>
      </w:r>
      <w:r w:rsidRPr="00B03F2F">
        <w:rPr>
          <w:color w:val="000000"/>
          <w:sz w:val="28"/>
          <w:szCs w:val="28"/>
        </w:rPr>
        <w:softHyphen/>
        <w:t>тельные государства в мировой политике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16.  Государства Восточной Европы в «системе международных отношений нового типа»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17.  Интеграционные процессы в Западной Ев</w:t>
      </w:r>
      <w:r w:rsidRPr="00B03F2F">
        <w:rPr>
          <w:color w:val="000000"/>
          <w:sz w:val="28"/>
          <w:szCs w:val="28"/>
        </w:rPr>
        <w:softHyphen/>
        <w:t>ропе в 60-е – 70-е годы.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18.  Проблема Японии в международных отно</w:t>
      </w:r>
      <w:r w:rsidRPr="00B03F2F">
        <w:rPr>
          <w:color w:val="000000"/>
          <w:sz w:val="28"/>
          <w:szCs w:val="28"/>
        </w:rPr>
        <w:softHyphen/>
        <w:t>шениях (50-е – 70-е годы).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19.  Проблема Китая в международных отноше</w:t>
      </w:r>
      <w:r w:rsidRPr="00B03F2F">
        <w:rPr>
          <w:color w:val="000000"/>
          <w:sz w:val="28"/>
          <w:szCs w:val="28"/>
        </w:rPr>
        <w:softHyphen/>
        <w:t>ниях(50-е – 70-е годы).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20.  Международные отношения в Юго-Восточ</w:t>
      </w:r>
      <w:r w:rsidRPr="00B03F2F">
        <w:rPr>
          <w:color w:val="000000"/>
          <w:sz w:val="28"/>
          <w:szCs w:val="28"/>
        </w:rPr>
        <w:softHyphen/>
        <w:t>ной Азии (1945-1979 гг.).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21.  Государства Южной Азии в международ</w:t>
      </w:r>
      <w:r w:rsidRPr="00B03F2F">
        <w:rPr>
          <w:color w:val="000000"/>
          <w:sz w:val="28"/>
          <w:szCs w:val="28"/>
        </w:rPr>
        <w:softHyphen/>
        <w:t>ных отношениях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22.  Ближний и Средний Восток в системе меж</w:t>
      </w:r>
      <w:r w:rsidRPr="00B03F2F">
        <w:rPr>
          <w:color w:val="000000"/>
          <w:sz w:val="28"/>
          <w:szCs w:val="28"/>
        </w:rPr>
        <w:softHyphen/>
        <w:t>дународных отношений (1945-1979 гг.).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23.  Система межафриканских отношений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24.  Латиноамериканская система международ</w:t>
      </w:r>
      <w:r w:rsidRPr="00B03F2F">
        <w:rPr>
          <w:color w:val="000000"/>
          <w:sz w:val="28"/>
          <w:szCs w:val="28"/>
        </w:rPr>
        <w:softHyphen/>
        <w:t>ных отношений(1945-1979 гг.).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25.  Природа и закономерности современных международных отношений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26.  Формирование новой системы междуна</w:t>
      </w:r>
      <w:r w:rsidRPr="00B03F2F">
        <w:rPr>
          <w:color w:val="000000"/>
          <w:sz w:val="28"/>
          <w:szCs w:val="28"/>
        </w:rPr>
        <w:softHyphen/>
        <w:t>родных отношений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27.  Политико-правовой режим современных международных отношений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28.  Проблемы экономической безопасности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29.  Военный фактор в современных междуна</w:t>
      </w:r>
      <w:r w:rsidRPr="00B03F2F">
        <w:rPr>
          <w:color w:val="000000"/>
          <w:sz w:val="28"/>
          <w:szCs w:val="28"/>
        </w:rPr>
        <w:softHyphen/>
        <w:t>родных отношениях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30.  Новые изменения отношений Север-Юг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31.  Общемировые (глобальные) проблемы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32.  Международные организации как меха</w:t>
      </w:r>
      <w:r w:rsidRPr="00B03F2F">
        <w:rPr>
          <w:color w:val="000000"/>
          <w:sz w:val="28"/>
          <w:szCs w:val="28"/>
        </w:rPr>
        <w:softHyphen/>
        <w:t>низмы регулирования международных от</w:t>
      </w:r>
      <w:r w:rsidRPr="00B03F2F">
        <w:rPr>
          <w:color w:val="000000"/>
          <w:sz w:val="28"/>
          <w:szCs w:val="28"/>
        </w:rPr>
        <w:softHyphen/>
        <w:t>ношений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33.  Организация Объединенных Наций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34.  Деятельность ООН в современных между</w:t>
      </w:r>
      <w:r w:rsidRPr="00B03F2F">
        <w:rPr>
          <w:color w:val="000000"/>
          <w:sz w:val="28"/>
          <w:szCs w:val="28"/>
        </w:rPr>
        <w:softHyphen/>
        <w:t>народных отношениях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35.  Военно-политические блоки и союзы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36.  Организация Североатлантического дого</w:t>
      </w:r>
      <w:r w:rsidRPr="00B03F2F">
        <w:rPr>
          <w:color w:val="000000"/>
          <w:sz w:val="28"/>
          <w:szCs w:val="28"/>
        </w:rPr>
        <w:softHyphen/>
        <w:t>вора (НАТО)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37.  Современная дипломатия как средство ре</w:t>
      </w:r>
      <w:r w:rsidRPr="00B03F2F">
        <w:rPr>
          <w:color w:val="000000"/>
          <w:sz w:val="28"/>
          <w:szCs w:val="28"/>
        </w:rPr>
        <w:softHyphen/>
        <w:t>гулирования международных отношений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38.  Внешнеполитическая стратегия США в со</w:t>
      </w:r>
      <w:r w:rsidRPr="00B03F2F">
        <w:rPr>
          <w:color w:val="000000"/>
          <w:sz w:val="28"/>
          <w:szCs w:val="28"/>
        </w:rPr>
        <w:softHyphen/>
        <w:t>временных условиях (1991-2006 гг.).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39.  Формирование новой системы межгосудар</w:t>
      </w:r>
      <w:r w:rsidRPr="00B03F2F">
        <w:rPr>
          <w:color w:val="000000"/>
          <w:sz w:val="28"/>
          <w:szCs w:val="28"/>
        </w:rPr>
        <w:softHyphen/>
        <w:t>ственных отношений в Европе(1991-2006 гг.).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40.  Международные отношения в Восточной и Юго-Восточной Азии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41.  Международные отношения в Южной Азии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42.  Международные отношения на Ближнем и Среднем Востоке.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43.  Африка в современных международных от</w:t>
      </w:r>
      <w:r w:rsidRPr="00B03F2F">
        <w:rPr>
          <w:color w:val="000000"/>
          <w:sz w:val="28"/>
          <w:szCs w:val="28"/>
        </w:rPr>
        <w:softHyphen/>
        <w:t>ношениях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44.  Латинская Америка в современных между</w:t>
      </w:r>
      <w:r w:rsidRPr="00B03F2F">
        <w:rPr>
          <w:color w:val="000000"/>
          <w:sz w:val="28"/>
          <w:szCs w:val="28"/>
        </w:rPr>
        <w:softHyphen/>
        <w:t>народных отношениях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45.  Украинская ССР на международной арене (1944-1979 гг.)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46.  Внешняя политика Украины на современ</w:t>
      </w:r>
      <w:r w:rsidRPr="00B03F2F">
        <w:rPr>
          <w:color w:val="000000"/>
          <w:sz w:val="28"/>
          <w:szCs w:val="28"/>
        </w:rPr>
        <w:softHyphen/>
        <w:t>ном этапе.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lastRenderedPageBreak/>
        <w:t>47.  Российская Федерация в современных меж</w:t>
      </w:r>
      <w:r w:rsidRPr="00B03F2F">
        <w:rPr>
          <w:color w:val="000000"/>
          <w:sz w:val="28"/>
          <w:szCs w:val="28"/>
        </w:rPr>
        <w:softHyphen/>
        <w:t>дународных отношениях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48.  Внешнеполитические процессы в СНГ</w:t>
      </w:r>
    </w:p>
    <w:p w:rsidR="00C1438C" w:rsidRPr="00B03F2F" w:rsidRDefault="00C1438C" w:rsidP="00B03F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3F2F">
        <w:rPr>
          <w:color w:val="000000"/>
          <w:sz w:val="28"/>
          <w:szCs w:val="28"/>
        </w:rPr>
        <w:t>49.  Международные отношения в ХХІ веке</w:t>
      </w:r>
    </w:p>
    <w:p w:rsidR="00DC594E" w:rsidRPr="00B03F2F" w:rsidRDefault="00DC594E" w:rsidP="00B03F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C594E" w:rsidRPr="00B03F2F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08"/>
  <w:characterSpacingControl w:val="doNotCompress"/>
  <w:compat/>
  <w:rsids>
    <w:rsidRoot w:val="00C1438C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64EA6"/>
    <w:rsid w:val="004876A0"/>
    <w:rsid w:val="00492731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3F2F"/>
    <w:rsid w:val="00B06540"/>
    <w:rsid w:val="00B129C3"/>
    <w:rsid w:val="00B73AB9"/>
    <w:rsid w:val="00BB3F16"/>
    <w:rsid w:val="00BD04EB"/>
    <w:rsid w:val="00BF5E48"/>
    <w:rsid w:val="00C1438C"/>
    <w:rsid w:val="00C77947"/>
    <w:rsid w:val="00D1256E"/>
    <w:rsid w:val="00D15A4B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8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3</cp:revision>
  <dcterms:created xsi:type="dcterms:W3CDTF">2017-02-08T10:35:00Z</dcterms:created>
  <dcterms:modified xsi:type="dcterms:W3CDTF">2017-02-09T12:48:00Z</dcterms:modified>
</cp:coreProperties>
</file>